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  <w:r>
        <w:rPr>
          <w:rFonts w:ascii="黑体" w:hAnsi="黑体" w:eastAsia="黑体" w:cs="宋体"/>
          <w:kern w:val="0"/>
          <w:sz w:val="30"/>
          <w:szCs w:val="30"/>
        </w:rPr>
        <w:t>1</w:t>
      </w:r>
    </w:p>
    <w:p>
      <w:pPr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</w:pPr>
      <w:r>
        <w:rPr>
          <w:rFonts w:ascii="方正小标宋简体" w:hAnsi="宋体" w:eastAsia="方正小标宋简体" w:cs="宋体"/>
          <w:bCs/>
          <w:kern w:val="0"/>
          <w:sz w:val="36"/>
          <w:szCs w:val="30"/>
        </w:rPr>
        <w:t>2023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  <w:t>年上半年温州职业技术学院面向社会公开选聘工作人员岗位一览表（硕士研究生）</w:t>
      </w:r>
    </w:p>
    <w:p>
      <w:pPr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</w:pPr>
    </w:p>
    <w:tbl>
      <w:tblPr>
        <w:tblStyle w:val="3"/>
        <w:tblW w:w="13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4344"/>
        <w:gridCol w:w="1418"/>
        <w:gridCol w:w="709"/>
        <w:gridCol w:w="45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专</w:t>
            </w:r>
            <w:r>
              <w:rPr>
                <w:rFonts w:ascii="黑体" w:hAnsi="黑体" w:eastAsia="黑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选聘人数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电机与电器技术专任教师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电机与电器、电力系统及其自动化、高电压与绝缘技术、电力电子与电力传动、电工理论与新技术、检测技术与自动化装置、机械电子工程等相关专业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年及以上电气工程行业、电器制造业等相关工作经历。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电子信息工程技术专任教师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信息与通信工程、电子科学与技术、控制科学与工程、计算机科学与技术、电气工程、仪器科学与技术、软件工程等相关专业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年及以上电子信息类专业技能岗位研发、教学等相关工作经历。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工业机器人技术专任教师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机械制造及自动化、机械电子工程、机械设计及理论、机械工程、电子信息、电气工程、检测技术及自动化装置等专业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年及以上电气、机电类技术开发或研发岗位工作经历。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机电一体化专任教师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机械制造及其自动化、机械电子工程、智能制造技术、检测技术与自动化装置、控制理论与控制工程、化工过程机械、机械工程、机械设计及理论、动力机械及工程、流体机械及工程等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年及以上机电一体化相关工作经历。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机械工程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机械设计与制造专任教师（专业带头人）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具有副高级职称及以上。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机械工程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年及以上机械类企业生产管理或教科研等相关工作经历。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模具设计与制造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机械制造及其自动化、仪器科学与技术、测试计量技术及仪器等相关专业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年及以上材料制备及改性研发、或材料成型工艺制定、或模具设计开发等相关工作经历。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模具设计与制造专任教师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材料科学与工程、材料加工工程等专业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年及以上材料制备及改性研发、或材料成型工艺制定、或模具设计开发等相关工作经历。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电气自动化专任教师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电气工程、控制科学与工程等专业大类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年及以上自动化或电气类等相关工作经历。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工业互联网应用专任教师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通信与信息系统、信号与信息处理、新一代电子信息技术（含量子技术等）、通信工程（含宽带网络、移动通信等）、光电信息工程等相关专业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年及以上智能工厂生产管理系统的管理与维护经验相关工作经历。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实习实训指导教师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电气工程、控制科学与工程等专业大类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年及以上机电类产品、产线维护或管理经验等工作经历。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虚拟现实技术应用专任教师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计算机科学与技术、计算机技术、设计艺术、设计学等相关专业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年及以上虚拟现实相关工作经历。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大数据技术专任教师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计算机科学与技术、软件工程、信息与通信工程、数学等相关专业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年及以上大数据技术相关工作经历。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信息安全技术应用专任教师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年及以上信息安全相关工作经历。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数字媒体技术专任教师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软件工程、计算机应用技术、计算机科学与技术、信息与通信工程等相关专业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年及以上企业人机交互、人机界面等数字媒体技术相关工作经历。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计算机网络技术专任教师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年及以上云计算或者软件相关工作经历。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计算机网络技术专任教师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年及以上网络或者通信相关工作经历。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检测技术与自动化装置、测绘科学与技术等相关专业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建设工程管理专任教师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管理科学与工程、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供热、供燃气、通风及空调工程、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结构工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程、防灾减灾与防护工程、工程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管理等相关专业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工程造价专任教师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电气系统及其自动化、市政工程（含给排水等）、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供热、供燃气、通风及空调工程、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工程管理等相关专业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建筑装饰工程技术专任教师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建筑学、工程管理（造价）、艺术设计等与建筑装饰类等相关专业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新能源汽车技术专任教师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车辆工程、机械制造及其自动化、机械电子工程、机械设计及理论、动力机械及工程等相关专业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机械制造及自动化专任教师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机械制造及其自动化、机械电子工程、机械设计及理论、车辆工程、动力机械及工程、电气工程、机械工程等相关专业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新能源装备技术专任教师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港口、海岸及近海工程、电力系统及其自动化、流体机械与工程、机械制造及其自动化、船舶与海洋结构物设计制造、模式识别与智能系统、机械制造及其自动化、机械电子工程、机械设计及理论、动力机械及工程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城市轨道交通机电技术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工程、机械工程、交通信息工程及控制、道路与铁道工程、载运工具运用工程、机械制造及其自动化、机械电子工程、机械设计及理论、电机与电器、电力系统及其自动化、电力电子与电力传动、电工理论与新技术、控制理论与控制工程、检测技术与自动化装置、系统工程、模式识别与智能系统、导航、制导与控制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城市轨道交通通信信号技术专任教师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交通信息工程及控制、通信与信息系统、信号与信息处理、道路与铁道工程、交通运输规划与管理、载运工具运用工程、控制理论与控制工程、检测技术与自动化装置、系统工程、模式识别与智能系统、导航、制导与控制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现代物流管理专任教师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物流工程与管理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工学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、工商管理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管理学）、国际贸易学（经济学）、企业管理（管理学）、技术经济及管理（管理学）、国际商务（经济学）等相关专业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永嘉学院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机械设计与制造专业（阀门设计与制造方向）专任教师（专业带头人）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流体机械及工程、机械工程、机械设计及理论、机械制造及其自动化、仪器科学与技术、精密仪器及机械、流体力学等相关专业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公共基础学院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体育专任教师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体育教育训练学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（篮球、乒乓球、排球方向）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公共基础学院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数理专任教师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运筹学与控制论、概率论与数理统计、应用数学等相关专业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年及以上相关工作经历。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公共基础学院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军事理论与国家安全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军事装备学、军队管理学、作战指挥学等相关专业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年及以上相关工作经历。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现代教育技术中心科员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（网络管理）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计算机科学与技术、信息与通信工程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现代教育技术中心科员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（软件系统开发）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计算机科学与技术、信息与通信工程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  <w:r>
        <w:rPr>
          <w:rFonts w:ascii="方正小标宋简体" w:hAnsi="宋体" w:eastAsia="方正小标宋简体" w:cs="宋体"/>
          <w:bCs/>
          <w:kern w:val="0"/>
          <w:sz w:val="36"/>
          <w:szCs w:val="30"/>
        </w:rPr>
        <w:br w:type="page"/>
      </w:r>
    </w:p>
    <w:p>
      <w:pPr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</w:pPr>
      <w:r>
        <w:rPr>
          <w:rFonts w:ascii="方正小标宋简体" w:hAnsi="宋体" w:eastAsia="方正小标宋简体" w:cs="宋体"/>
          <w:bCs/>
          <w:kern w:val="0"/>
          <w:sz w:val="36"/>
          <w:szCs w:val="30"/>
        </w:rPr>
        <w:t>2023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  <w:t>年上半年温州职业技术学院面向社会公开选聘工作人员岗位一览表（博士研究生）</w:t>
      </w:r>
    </w:p>
    <w:p>
      <w:pPr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</w:pPr>
    </w:p>
    <w:tbl>
      <w:tblPr>
        <w:tblStyle w:val="3"/>
        <w:tblW w:w="134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6"/>
        <w:gridCol w:w="4958"/>
        <w:gridCol w:w="1499"/>
        <w:gridCol w:w="1134"/>
        <w:gridCol w:w="28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专</w:t>
            </w:r>
            <w:r>
              <w:rPr>
                <w:rFonts w:ascii="黑体" w:hAnsi="黑体" w:eastAsia="黑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选聘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电机与电器技术专业专任教师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电机与电器、电力系统及其自动化、高电压与绝缘技术、电力电子与电力传动、电工理论与新技术、检测技术与自动化装置、机械电子工程等相关专业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电子信息工程技术专业专任教师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信息与通信工程、电子科学与技术、控制科学与工程、计算机科学与技术、电气工程、仪器科学与技术、软件工程等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工业机器人技术专业专任教师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机械工程、电气工程、控制科学与工程等专业大类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机电一体化专任教师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机械工程、动力工程及工程热物理、控制科学与工程等专业大类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机械工程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模具设计与制造专业专任教师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化学工程与技术，材料科学与工程，仪器科学与技术专业大类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电气自动化专任教师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电气工程、控制科学与工程等专业大类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工业互联网应用专任教师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通信与信息系统、信号与信息处理等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服装专任教师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服装设计与工程、设计学（服装设计方向）、艺术学（服装设计方向）、设计艺术学（服装设计方向）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鞋类设计与工艺专任教师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设计学（时尚品设计方向）、艺术学（时尚品设计方向）、设计艺术学（时尚品设计方向）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计算机网络技术专任教师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电子科学与技术、信息与通信工程、控制科学与工程、计算机科学与技术、软件工程、网络空间安全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大数据技术专任教师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计算机科学与技术、软件工程、信息与通信工程、数学类等相关专业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信息安全技术应用专任教师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电子科学与技术、信息与通信工程、控制科学与工程、计算机科学与技术、软件工程、网络空间安全等相关专业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软件技术专业专任教师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软件工程、计算机科学与技术、电子科学与技术、控制科学与工程、信息与通信工程等相关专业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数字媒体技术专任教师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软件工程、计算机应用技术、计算机科学与技术、信息与通信工程等相关专业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建筑工程技术专任教师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检测技术与自动化装置、测绘科学与技术等相关专业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建设工程管理专任教师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市政工程，供热、供燃气、通风及空调工程，结构工程，管理科学与工程，防灾减灾与防护工程、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工程管理等相关专业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工程造价专任教师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电气系统及其自动化，市政工程（含给排水等）、供热、供燃气、通风及空调工程、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工程管理等相关专业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建筑装饰工程技术专任教师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建筑学、工程管理（造价）、艺术设计等与建筑装饰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类等相关专业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财富管理（金融科技应用）专任教师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数量经济学、金融学、产业经济学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市场营销专任教师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企业管理（市场营销方向）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国际商务专任教师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大数据与会计专任教师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统计学、会计学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酒店管理与数字化运营专任教师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旅游管理、企业管理（酒店方向）等相关专业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商务数据分析与应用专任教师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计算数学、概率论与数理统计、应用数学、运筹学与控制论、计算机应用技术、基础数学、数量经济学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新能源汽车技术专任教师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车辆工程、机械制造及其自动化、机械电子工程、机械设计及理论、动力机械及工程等相关专业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机械制造及自动化专任教师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机械制造及其自动化、机械电子工程、机械设计及理论、车辆工程、动力机械及工程、电气工程、机械工程等相关专业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新能源装备技术专任教师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港口海岸及近海工程、电力系统及其自动化、流体机械与工程、机械制造及其自动化、船舶与海洋结构物设计制造、模式识别与智能系统、机械制造及其自动化、机械电子工程、机械设计及理论、动力机械及工程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城市轨道交通通信信号技术专任教师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交通信息工程及控制、通信与信息系统、信号与信息处理、道路与铁道工程、交通运输规划与管理、载运工具运用工程、控制理论与控制工程、检测技术与自动化装置、系统工程、模式识别与智能系统、导航、制导与控制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城市轨道交通机电技术专任教师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工程、机械工程、交通信息工程及控制、道路与铁道工程、载运工具运用工程、机械制造及其自动化、机械电子工程、机械设计及理论、电机与电器、电力系统及其自动化、电力电子与电力传动、电工理论与新技术、控制理论与控制工程、检测技术与自动化装置、系统工程、模式识别与智能系统、导航、制导与控制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电子商务专业专任教师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国际贸易学、国民经济学、区域经济学、产业经济学、国际商务、技术经济及管理、企业管理、工商管理、技术经济及管理、物流工程与管理、管理科学与工程、技术经济及管理等相关专业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永嘉学院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机械设计与制造专业（阀门设计与制造方向）专任教师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流体机械及工程、机械工程、机械设计及理论、机械制造及其自动化、仪器科学与技术、精密仪器及机械、流体力学等相关专业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永嘉学院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机械设计与制造专业（阀门设计与制造方向）专任教师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材料科学与工程、材料学等相关专业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思政专职教师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马克思主义理论、马克思主义哲学、中国哲学、伦理学、政治经济学、政治学理论、科学社会主义与国际共产主义运动、中共党史、国际政治、国际关系、中国近现代史等相关专业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发展规划处（产教融合处）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科员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职业技术教育学、高等教育学、比较教育学等教育学类相关专业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418D8D-4BAB-4A1E-8816-DCBA7A2EF6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AF28109-B107-4FA3-AC17-BBB7F9C9EB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190CC70-CC42-4F9D-A374-2BDA50A985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8ED04B8-8374-487D-8ED6-16C5BF103C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YmJkYTNmYjFiZTQzY2YzZDdjODVjMzUzODYyMGUifQ=="/>
  </w:docVars>
  <w:rsids>
    <w:rsidRoot w:val="00000000"/>
    <w:rsid w:val="44D32515"/>
    <w:rsid w:val="5ABB00BC"/>
    <w:rsid w:val="5EF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5500</Words>
  <Characters>5506</Characters>
  <Lines>0</Lines>
  <Paragraphs>0</Paragraphs>
  <TotalTime>0</TotalTime>
  <ScaleCrop>false</ScaleCrop>
  <LinksUpToDate>false</LinksUpToDate>
  <CharactersWithSpaces>5530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2023-04-03T08:45:00Z</dcterms:created>
  <dc:creator>Administrator</dc:creator>
  <cp:lastModifiedBy>平塔岛小象龟</cp:lastModifiedBy>
  <dcterms:modified xsi:type="dcterms:W3CDTF">2023-04-03T09:53:39Z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32956A156CDE41C487B24D2746BF2C41</vt:lpwstr>
  </property>
</Properties>
</file>